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CEE5" w14:textId="560507A2" w:rsidR="00C440D0" w:rsidRDefault="00722538" w:rsidP="00C440D0">
      <w:pPr>
        <w:ind w:left="1800" w:hanging="180"/>
      </w:pPr>
      <w:r>
        <w:tab/>
      </w:r>
    </w:p>
    <w:p w14:paraId="384DD1FA" w14:textId="74A49772" w:rsidR="00C440D0" w:rsidRPr="00836FF1" w:rsidRDefault="00726069" w:rsidP="00C440D0">
      <w:pPr>
        <w:pStyle w:val="Heading1"/>
      </w:pPr>
      <w:proofErr w:type="spellStart"/>
      <w:r w:rsidRPr="00836FF1">
        <w:t>E</w:t>
      </w:r>
      <w:r w:rsidR="00C440D0" w:rsidRPr="00836FF1">
        <w:t>rindisbréf</w:t>
      </w:r>
      <w:proofErr w:type="spellEnd"/>
      <w:r w:rsidR="00C440D0" w:rsidRPr="00836FF1">
        <w:t xml:space="preserve"> </w:t>
      </w:r>
      <w:r w:rsidR="00836FF1">
        <w:t>FUT TN-</w:t>
      </w:r>
      <w:proofErr w:type="spellStart"/>
      <w:r w:rsidR="009F6489">
        <w:t>TÞJ</w:t>
      </w:r>
      <w:proofErr w:type="spellEnd"/>
      <w:r w:rsidR="00836FF1">
        <w:t xml:space="preserve"> </w:t>
      </w:r>
      <w:proofErr w:type="spellStart"/>
      <w:r w:rsidR="009F6489">
        <w:t>Traustþjónusta</w:t>
      </w:r>
      <w:proofErr w:type="spellEnd"/>
    </w:p>
    <w:p w14:paraId="1C7D32CC" w14:textId="77777777" w:rsidR="00726069" w:rsidRPr="00836FF1" w:rsidRDefault="00726069" w:rsidP="00726069"/>
    <w:p w14:paraId="1B3792AC" w14:textId="12BCE45D" w:rsidR="009F6489" w:rsidRDefault="00B12FEF" w:rsidP="00B12FEF">
      <w:pPr>
        <w:pStyle w:val="ListParagraph"/>
        <w:numPr>
          <w:ilvl w:val="0"/>
          <w:numId w:val="1"/>
        </w:numPr>
      </w:pPr>
      <w:proofErr w:type="spellStart"/>
      <w:r w:rsidRPr="00C10440">
        <w:t>Verkefni</w:t>
      </w:r>
      <w:proofErr w:type="spellEnd"/>
      <w:r w:rsidRPr="00C10440">
        <w:t xml:space="preserve"> </w:t>
      </w:r>
      <w:proofErr w:type="spellStart"/>
      <w:r w:rsidRPr="00C10440">
        <w:t>tæ</w:t>
      </w:r>
      <w:r>
        <w:t>kninefndar</w:t>
      </w:r>
      <w:proofErr w:type="spellEnd"/>
      <w:r>
        <w:t xml:space="preserve"> FUT TN-</w:t>
      </w:r>
      <w:proofErr w:type="spellStart"/>
      <w:r w:rsidR="009F6489">
        <w:t>TÞJ</w:t>
      </w:r>
      <w:proofErr w:type="spellEnd"/>
      <w:r>
        <w:t xml:space="preserve"> </w:t>
      </w:r>
      <w:r w:rsidR="00387EF1">
        <w:t xml:space="preserve">er </w:t>
      </w:r>
      <w:proofErr w:type="spellStart"/>
      <w:r w:rsidR="00387EF1">
        <w:t>samstarfsvettvangur</w:t>
      </w:r>
      <w:proofErr w:type="spellEnd"/>
      <w:r w:rsidR="00387EF1">
        <w:t xml:space="preserve"> </w:t>
      </w:r>
      <w:proofErr w:type="spellStart"/>
      <w:r w:rsidR="00387EF1">
        <w:t>aðila</w:t>
      </w:r>
      <w:proofErr w:type="spellEnd"/>
      <w:r w:rsidR="00387EF1">
        <w:t xml:space="preserve"> </w:t>
      </w:r>
      <w:proofErr w:type="spellStart"/>
      <w:r w:rsidR="00387EF1">
        <w:t>sem</w:t>
      </w:r>
      <w:proofErr w:type="spellEnd"/>
      <w:r w:rsidR="00387EF1">
        <w:t xml:space="preserve"> </w:t>
      </w:r>
      <w:proofErr w:type="spellStart"/>
      <w:r w:rsidR="00387EF1">
        <w:t>sinna</w:t>
      </w:r>
      <w:proofErr w:type="spellEnd"/>
      <w:r w:rsidR="00387EF1">
        <w:t xml:space="preserve"> </w:t>
      </w:r>
      <w:proofErr w:type="spellStart"/>
      <w:r w:rsidR="00387EF1">
        <w:t>traustþjónustu</w:t>
      </w:r>
      <w:proofErr w:type="spellEnd"/>
      <w:r w:rsidR="00387EF1">
        <w:t xml:space="preserve">, og </w:t>
      </w:r>
      <w:proofErr w:type="spellStart"/>
      <w:r w:rsidR="00387EF1">
        <w:t>skipulagsheilda</w:t>
      </w:r>
      <w:proofErr w:type="spellEnd"/>
      <w:r w:rsidR="00387EF1">
        <w:t xml:space="preserve"> </w:t>
      </w:r>
      <w:proofErr w:type="spellStart"/>
      <w:r w:rsidR="00387EF1">
        <w:t>sem</w:t>
      </w:r>
      <w:proofErr w:type="spellEnd"/>
      <w:r w:rsidR="00387EF1">
        <w:t xml:space="preserve"> </w:t>
      </w:r>
      <w:proofErr w:type="spellStart"/>
      <w:r w:rsidR="00387EF1">
        <w:t>hafa</w:t>
      </w:r>
      <w:proofErr w:type="spellEnd"/>
      <w:r w:rsidR="00387EF1">
        <w:t xml:space="preserve"> </w:t>
      </w:r>
      <w:proofErr w:type="spellStart"/>
      <w:r w:rsidR="00387EF1">
        <w:t>formlegt</w:t>
      </w:r>
      <w:proofErr w:type="spellEnd"/>
      <w:r w:rsidR="00387EF1">
        <w:t xml:space="preserve"> </w:t>
      </w:r>
      <w:proofErr w:type="spellStart"/>
      <w:r w:rsidR="00387EF1">
        <w:t>hlutverk</w:t>
      </w:r>
      <w:proofErr w:type="spellEnd"/>
      <w:r w:rsidR="00387EF1">
        <w:t xml:space="preserve"> </w:t>
      </w:r>
      <w:proofErr w:type="spellStart"/>
      <w:r w:rsidR="00387EF1">
        <w:t>vegna</w:t>
      </w:r>
      <w:proofErr w:type="spellEnd"/>
      <w:r w:rsidR="00387EF1">
        <w:t xml:space="preserve"> </w:t>
      </w:r>
      <w:proofErr w:type="spellStart"/>
      <w:r w:rsidR="00387EF1">
        <w:t>traustþjónustu</w:t>
      </w:r>
      <w:proofErr w:type="spellEnd"/>
      <w:r w:rsidR="00387EF1">
        <w:t xml:space="preserve"> og </w:t>
      </w:r>
      <w:proofErr w:type="spellStart"/>
      <w:r w:rsidR="00387EF1">
        <w:t>sérfræðinga</w:t>
      </w:r>
      <w:proofErr w:type="spellEnd"/>
      <w:r w:rsidR="00387EF1">
        <w:t xml:space="preserve"> á </w:t>
      </w:r>
      <w:proofErr w:type="spellStart"/>
      <w:r w:rsidR="00387EF1">
        <w:t>sviði</w:t>
      </w:r>
      <w:proofErr w:type="spellEnd"/>
      <w:r w:rsidR="00387EF1">
        <w:t xml:space="preserve"> </w:t>
      </w:r>
      <w:proofErr w:type="spellStart"/>
      <w:r w:rsidR="00387EF1">
        <w:t>traustþjónustu</w:t>
      </w:r>
      <w:proofErr w:type="spellEnd"/>
      <w:r w:rsidR="00387EF1">
        <w:t xml:space="preserve">. Á </w:t>
      </w:r>
      <w:proofErr w:type="spellStart"/>
      <w:r w:rsidR="00387EF1">
        <w:t>þessum</w:t>
      </w:r>
      <w:proofErr w:type="spellEnd"/>
      <w:r w:rsidR="00387EF1">
        <w:t xml:space="preserve"> </w:t>
      </w:r>
      <w:proofErr w:type="spellStart"/>
      <w:r w:rsidR="00387EF1">
        <w:t>vettvangi</w:t>
      </w:r>
      <w:proofErr w:type="spellEnd"/>
      <w:r w:rsidR="00387EF1">
        <w:t xml:space="preserve"> er </w:t>
      </w:r>
      <w:proofErr w:type="spellStart"/>
      <w:r w:rsidR="00387EF1">
        <w:t>unnið</w:t>
      </w:r>
      <w:proofErr w:type="spellEnd"/>
      <w:r w:rsidR="00387EF1">
        <w:t xml:space="preserve"> </w:t>
      </w:r>
      <w:proofErr w:type="spellStart"/>
      <w:r w:rsidR="00387EF1">
        <w:t>með</w:t>
      </w:r>
      <w:proofErr w:type="spellEnd"/>
      <w:r w:rsidR="00387EF1">
        <w:t xml:space="preserve"> </w:t>
      </w:r>
      <w:proofErr w:type="spellStart"/>
      <w:r w:rsidR="00387EF1">
        <w:t>eIDAS</w:t>
      </w:r>
      <w:proofErr w:type="spellEnd"/>
      <w:r w:rsidR="00387EF1">
        <w:t xml:space="preserve"> og </w:t>
      </w:r>
      <w:proofErr w:type="spellStart"/>
      <w:r w:rsidR="00387EF1">
        <w:t>eIDAS2</w:t>
      </w:r>
      <w:proofErr w:type="spellEnd"/>
      <w:r w:rsidR="00387EF1">
        <w:t xml:space="preserve"> – </w:t>
      </w:r>
      <w:proofErr w:type="spellStart"/>
      <w:r w:rsidR="00387EF1">
        <w:t>EUDI</w:t>
      </w:r>
      <w:proofErr w:type="spellEnd"/>
      <w:r w:rsidR="00387EF1">
        <w:t xml:space="preserve"> Wallet. </w:t>
      </w:r>
      <w:proofErr w:type="spellStart"/>
      <w:r w:rsidR="00387EF1">
        <w:t>Þá</w:t>
      </w:r>
      <w:proofErr w:type="spellEnd"/>
      <w:r w:rsidR="00387EF1">
        <w:t xml:space="preserve"> </w:t>
      </w:r>
      <w:proofErr w:type="spellStart"/>
      <w:r w:rsidR="00387EF1">
        <w:t>sinnir</w:t>
      </w:r>
      <w:proofErr w:type="spellEnd"/>
      <w:r w:rsidR="00387EF1">
        <w:t xml:space="preserve"> </w:t>
      </w:r>
      <w:proofErr w:type="spellStart"/>
      <w:r w:rsidR="00387EF1">
        <w:t>tækninefndin</w:t>
      </w:r>
      <w:proofErr w:type="spellEnd"/>
      <w:r w:rsidR="00387EF1">
        <w:t xml:space="preserve"> </w:t>
      </w:r>
      <w:proofErr w:type="spellStart"/>
      <w:r w:rsidR="00387EF1">
        <w:t>einnig</w:t>
      </w:r>
      <w:proofErr w:type="spellEnd"/>
      <w:r w:rsidR="00387EF1">
        <w:t xml:space="preserve"> </w:t>
      </w:r>
      <w:proofErr w:type="spellStart"/>
      <w:r w:rsidR="00387EF1">
        <w:t>ritun</w:t>
      </w:r>
      <w:proofErr w:type="spellEnd"/>
      <w:r w:rsidR="00387EF1">
        <w:t xml:space="preserve"> </w:t>
      </w:r>
      <w:proofErr w:type="spellStart"/>
      <w:r w:rsidR="00387EF1">
        <w:t>séríslenskra</w:t>
      </w:r>
      <w:proofErr w:type="spellEnd"/>
      <w:r w:rsidR="00387EF1">
        <w:t xml:space="preserve"> </w:t>
      </w:r>
      <w:proofErr w:type="spellStart"/>
      <w:r w:rsidR="00387EF1">
        <w:t>skjala</w:t>
      </w:r>
      <w:proofErr w:type="spellEnd"/>
      <w:r w:rsidR="00387EF1">
        <w:t xml:space="preserve"> um </w:t>
      </w:r>
      <w:proofErr w:type="spellStart"/>
      <w:r w:rsidR="00387EF1">
        <w:t>traustþjónustu</w:t>
      </w:r>
      <w:proofErr w:type="spellEnd"/>
      <w:r w:rsidR="00387EF1">
        <w:t xml:space="preserve"> og </w:t>
      </w:r>
      <w:proofErr w:type="spellStart"/>
      <w:r w:rsidR="00387EF1">
        <w:t>hefur</w:t>
      </w:r>
      <w:proofErr w:type="spellEnd"/>
      <w:r w:rsidR="00387EF1">
        <w:t xml:space="preserve"> hún </w:t>
      </w:r>
      <w:proofErr w:type="spellStart"/>
      <w:r w:rsidR="00387EF1">
        <w:t>gefið</w:t>
      </w:r>
      <w:proofErr w:type="spellEnd"/>
      <w:r w:rsidR="00387EF1">
        <w:t xml:space="preserve"> </w:t>
      </w:r>
      <w:proofErr w:type="spellStart"/>
      <w:r w:rsidR="00387EF1">
        <w:t>út</w:t>
      </w:r>
      <w:proofErr w:type="spellEnd"/>
      <w:r w:rsidR="00387EF1">
        <w:t xml:space="preserve"> 3 </w:t>
      </w:r>
      <w:proofErr w:type="spellStart"/>
      <w:r w:rsidR="00387EF1">
        <w:t>tækniforskriftir</w:t>
      </w:r>
      <w:proofErr w:type="spellEnd"/>
      <w:r w:rsidR="00387EF1">
        <w:t xml:space="preserve"> og </w:t>
      </w:r>
      <w:proofErr w:type="spellStart"/>
      <w:r w:rsidR="00387EF1">
        <w:t>einn</w:t>
      </w:r>
      <w:proofErr w:type="spellEnd"/>
      <w:r w:rsidR="00387EF1">
        <w:t xml:space="preserve"> </w:t>
      </w:r>
      <w:proofErr w:type="spellStart"/>
      <w:r w:rsidR="00387EF1">
        <w:t>staðal</w:t>
      </w:r>
      <w:proofErr w:type="spellEnd"/>
      <w:r w:rsidR="00387EF1">
        <w:t xml:space="preserve"> ÍST 146 </w:t>
      </w:r>
      <w:proofErr w:type="spellStart"/>
      <w:r w:rsidR="00387EF1">
        <w:t>Innihald</w:t>
      </w:r>
      <w:proofErr w:type="spellEnd"/>
      <w:r w:rsidR="00387EF1">
        <w:t xml:space="preserve"> </w:t>
      </w:r>
      <w:proofErr w:type="spellStart"/>
      <w:r w:rsidR="00387EF1">
        <w:t>almennra</w:t>
      </w:r>
      <w:proofErr w:type="spellEnd"/>
      <w:r w:rsidR="00387EF1">
        <w:t xml:space="preserve"> </w:t>
      </w:r>
      <w:proofErr w:type="spellStart"/>
      <w:r w:rsidR="00387EF1">
        <w:t>rafrænna</w:t>
      </w:r>
      <w:proofErr w:type="spellEnd"/>
      <w:r w:rsidR="00387EF1">
        <w:t xml:space="preserve"> </w:t>
      </w:r>
      <w:proofErr w:type="spellStart"/>
      <w:r w:rsidR="00387EF1">
        <w:t>skilríkja</w:t>
      </w:r>
      <w:proofErr w:type="spellEnd"/>
      <w:r w:rsidR="00387EF1">
        <w:t xml:space="preserve">. </w:t>
      </w:r>
      <w:proofErr w:type="spellStart"/>
      <w:r w:rsidR="00387EF1">
        <w:t>Tækninefndin</w:t>
      </w:r>
      <w:proofErr w:type="spellEnd"/>
      <w:r w:rsidR="00387EF1">
        <w:t xml:space="preserve"> </w:t>
      </w:r>
      <w:proofErr w:type="spellStart"/>
      <w:r w:rsidR="00387EF1">
        <w:t>sinnir</w:t>
      </w:r>
      <w:proofErr w:type="spellEnd"/>
      <w:r w:rsidR="00387EF1">
        <w:t xml:space="preserve"> </w:t>
      </w:r>
      <w:proofErr w:type="spellStart"/>
      <w:r w:rsidR="00387EF1">
        <w:t>viðhaldi</w:t>
      </w:r>
      <w:proofErr w:type="spellEnd"/>
      <w:r w:rsidR="00387EF1">
        <w:t xml:space="preserve"> </w:t>
      </w:r>
      <w:proofErr w:type="spellStart"/>
      <w:r w:rsidR="00387EF1">
        <w:t>þeirra</w:t>
      </w:r>
      <w:proofErr w:type="spellEnd"/>
      <w:r w:rsidR="00387EF1">
        <w:t xml:space="preserve"> </w:t>
      </w:r>
      <w:proofErr w:type="spellStart"/>
      <w:r w:rsidR="00387EF1">
        <w:t>stöðlunarskjala</w:t>
      </w:r>
      <w:proofErr w:type="spellEnd"/>
      <w:r w:rsidR="00387EF1">
        <w:t xml:space="preserve"> </w:t>
      </w:r>
      <w:proofErr w:type="spellStart"/>
      <w:r w:rsidR="00387EF1">
        <w:t>sem</w:t>
      </w:r>
      <w:proofErr w:type="spellEnd"/>
      <w:r w:rsidR="00387EF1">
        <w:t xml:space="preserve"> hún </w:t>
      </w:r>
      <w:proofErr w:type="spellStart"/>
      <w:r w:rsidR="00387EF1">
        <w:t>hefur</w:t>
      </w:r>
      <w:proofErr w:type="spellEnd"/>
      <w:r w:rsidR="00387EF1">
        <w:t xml:space="preserve"> </w:t>
      </w:r>
      <w:proofErr w:type="spellStart"/>
      <w:r w:rsidR="00387EF1">
        <w:t>ritað</w:t>
      </w:r>
      <w:proofErr w:type="spellEnd"/>
      <w:r w:rsidR="00387EF1">
        <w:t>.</w:t>
      </w:r>
    </w:p>
    <w:p w14:paraId="1D3880F4" w14:textId="5CA907A9" w:rsidR="008578A9" w:rsidRDefault="008578A9" w:rsidP="00726069">
      <w:pPr>
        <w:pStyle w:val="ListParagraph"/>
        <w:numPr>
          <w:ilvl w:val="0"/>
          <w:numId w:val="1"/>
        </w:numPr>
      </w:pPr>
      <w:proofErr w:type="spellStart"/>
      <w:r>
        <w:t>Formaður</w:t>
      </w:r>
      <w:proofErr w:type="spellEnd"/>
      <w:r>
        <w:t xml:space="preserve"> </w:t>
      </w:r>
      <w:proofErr w:type="spellStart"/>
      <w:r>
        <w:t>tækninefndarinnar</w:t>
      </w:r>
      <w:proofErr w:type="spellEnd"/>
      <w:r>
        <w:t xml:space="preserve"> er </w:t>
      </w:r>
      <w:r w:rsidR="007209C6">
        <w:t>Sigurður Másson</w:t>
      </w:r>
    </w:p>
    <w:p w14:paraId="4F131AAC" w14:textId="362BE367" w:rsidR="00F31796" w:rsidRDefault="0078311A" w:rsidP="00F31796">
      <w:pPr>
        <w:pStyle w:val="ListParagraph"/>
        <w:numPr>
          <w:ilvl w:val="0"/>
          <w:numId w:val="1"/>
        </w:numPr>
      </w:pPr>
      <w:proofErr w:type="spellStart"/>
      <w:r>
        <w:t>Við</w:t>
      </w:r>
      <w:proofErr w:type="spellEnd"/>
      <w:r>
        <w:t xml:space="preserve"> </w:t>
      </w:r>
      <w:proofErr w:type="spellStart"/>
      <w:r>
        <w:t>ritun</w:t>
      </w:r>
      <w:proofErr w:type="spellEnd"/>
      <w:r>
        <w:t xml:space="preserve"> </w:t>
      </w:r>
      <w:proofErr w:type="spellStart"/>
      <w:r>
        <w:t>þessa</w:t>
      </w:r>
      <w:proofErr w:type="spellEnd"/>
      <w:r>
        <w:t xml:space="preserve"> </w:t>
      </w:r>
      <w:proofErr w:type="spellStart"/>
      <w:r>
        <w:t>erindisbréfs</w:t>
      </w:r>
      <w:proofErr w:type="spellEnd"/>
      <w:r>
        <w:t xml:space="preserve"> í </w:t>
      </w:r>
      <w:proofErr w:type="spellStart"/>
      <w:r>
        <w:t>september</w:t>
      </w:r>
      <w:proofErr w:type="spellEnd"/>
      <w:r>
        <w:t xml:space="preserve"> 2024 </w:t>
      </w:r>
      <w:proofErr w:type="spellStart"/>
      <w:r>
        <w:t>eru</w:t>
      </w:r>
      <w:proofErr w:type="spellEnd"/>
      <w:r>
        <w:t xml:space="preserve"> í</w:t>
      </w:r>
      <w:r w:rsidR="00BA08CC">
        <w:t xml:space="preserve"> TN-UPV </w:t>
      </w:r>
      <w:r w:rsidR="00596DB0">
        <w:t>23</w:t>
      </w:r>
      <w:r w:rsidR="00BA08CC">
        <w:t xml:space="preserve"> </w:t>
      </w:r>
      <w:proofErr w:type="spellStart"/>
      <w:r w:rsidR="00BA08CC">
        <w:t>sérfræðingar</w:t>
      </w:r>
      <w:proofErr w:type="spellEnd"/>
      <w:r w:rsidR="00BA08CC">
        <w:t xml:space="preserve"> </w:t>
      </w:r>
      <w:proofErr w:type="spellStart"/>
      <w:r w:rsidR="00BA08CC">
        <w:t>frá</w:t>
      </w:r>
      <w:proofErr w:type="spellEnd"/>
      <w:r w:rsidR="00BA08CC">
        <w:t xml:space="preserve"> </w:t>
      </w:r>
      <w:r w:rsidR="00BD48EC">
        <w:t>16</w:t>
      </w:r>
      <w:r w:rsidR="00BA08CC">
        <w:t xml:space="preserve"> </w:t>
      </w:r>
      <w:proofErr w:type="spellStart"/>
      <w:r w:rsidR="00BA08CC">
        <w:t>skipulagsheildum</w:t>
      </w:r>
      <w:proofErr w:type="spellEnd"/>
      <w:r w:rsidR="00957BD3">
        <w:t>.</w:t>
      </w:r>
    </w:p>
    <w:p w14:paraId="560D7CA2" w14:textId="30996BB3" w:rsidR="00957BD3" w:rsidRDefault="00917858" w:rsidP="00654CF8">
      <w:pPr>
        <w:jc w:val="center"/>
      </w:pPr>
      <w:r w:rsidRPr="00917858">
        <w:rPr>
          <w:noProof/>
        </w:rPr>
        <w:drawing>
          <wp:inline distT="0" distB="0" distL="0" distR="0" wp14:anchorId="37D76740" wp14:editId="7B1D69CC">
            <wp:extent cx="4674194" cy="1934308"/>
            <wp:effectExtent l="0" t="0" r="0" b="8890"/>
            <wp:docPr id="634293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909" cy="193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287C" w14:textId="66AA5860" w:rsidR="00F31796" w:rsidRDefault="00F31796" w:rsidP="00F31796">
      <w:pPr>
        <w:pStyle w:val="ListParagraph"/>
        <w:numPr>
          <w:ilvl w:val="0"/>
          <w:numId w:val="1"/>
        </w:numPr>
      </w:pPr>
      <w:proofErr w:type="spellStart"/>
      <w:r>
        <w:t>Þátttaka</w:t>
      </w:r>
      <w:proofErr w:type="spellEnd"/>
      <w:r>
        <w:t xml:space="preserve"> í TN-</w:t>
      </w:r>
      <w:proofErr w:type="spellStart"/>
      <w:r w:rsidR="00BD48EC">
        <w:t>TÞJ</w:t>
      </w:r>
      <w:proofErr w:type="spellEnd"/>
      <w:r>
        <w:t xml:space="preserve"> er </w:t>
      </w:r>
      <w:proofErr w:type="spellStart"/>
      <w:r>
        <w:t>opin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fulltrúa</w:t>
      </w:r>
      <w:proofErr w:type="spellEnd"/>
      <w:r>
        <w:t xml:space="preserve"> </w:t>
      </w:r>
      <w:proofErr w:type="spellStart"/>
      <w:r>
        <w:t>aðila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FUT og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fagmenn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aðilar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FUT, </w:t>
      </w:r>
      <w:proofErr w:type="spellStart"/>
      <w:r>
        <w:t>stjórn</w:t>
      </w:r>
      <w:proofErr w:type="spellEnd"/>
      <w:r>
        <w:t xml:space="preserve"> FUT </w:t>
      </w:r>
      <w:proofErr w:type="spellStart"/>
      <w:r>
        <w:t>eða</w:t>
      </w:r>
      <w:proofErr w:type="spellEnd"/>
      <w:r>
        <w:t xml:space="preserve"> TN-</w:t>
      </w:r>
      <w:proofErr w:type="spellStart"/>
      <w:r>
        <w:t>GRV</w:t>
      </w:r>
      <w:proofErr w:type="spellEnd"/>
      <w:r>
        <w:t xml:space="preserve"> </w:t>
      </w:r>
      <w:proofErr w:type="spellStart"/>
      <w:r>
        <w:t>mæla</w:t>
      </w:r>
      <w:proofErr w:type="spellEnd"/>
      <w:r>
        <w:t xml:space="preserve"> </w:t>
      </w:r>
      <w:proofErr w:type="spellStart"/>
      <w:r>
        <w:t>með</w:t>
      </w:r>
      <w:proofErr w:type="spellEnd"/>
      <w:r>
        <w:t>.</w:t>
      </w:r>
    </w:p>
    <w:p w14:paraId="0D98C583" w14:textId="77777777" w:rsidR="00F31796" w:rsidRPr="00EF1362" w:rsidRDefault="00F31796" w:rsidP="00F31796">
      <w:pPr>
        <w:pStyle w:val="ListParagraph"/>
        <w:numPr>
          <w:ilvl w:val="0"/>
          <w:numId w:val="1"/>
        </w:numPr>
        <w:rPr>
          <w:lang w:val="is-IS"/>
        </w:rPr>
      </w:pPr>
      <w:r w:rsidRPr="00EF1362">
        <w:rPr>
          <w:lang w:val="is-IS"/>
        </w:rPr>
        <w:t xml:space="preserve">Fundir </w:t>
      </w:r>
      <w:r>
        <w:rPr>
          <w:lang w:val="is-IS"/>
        </w:rPr>
        <w:t>–</w:t>
      </w:r>
      <w:r w:rsidRPr="00EF1362">
        <w:rPr>
          <w:lang w:val="is-IS"/>
        </w:rPr>
        <w:t xml:space="preserve"> </w:t>
      </w:r>
      <w:r>
        <w:rPr>
          <w:lang w:val="is-IS"/>
        </w:rPr>
        <w:t>tækninefndin fundar þegar verkefnin krefjast þess en þó ekki sjaldnar en tvisvar á ári – haust og vor.</w:t>
      </w:r>
    </w:p>
    <w:p w14:paraId="38DDE95D" w14:textId="77777777" w:rsidR="00F31796" w:rsidRPr="00BA08CC" w:rsidRDefault="00F31796" w:rsidP="00F31796">
      <w:pPr>
        <w:pStyle w:val="ListParagraph"/>
        <w:numPr>
          <w:ilvl w:val="0"/>
          <w:numId w:val="1"/>
        </w:numPr>
        <w:rPr>
          <w:lang w:val="is-IS"/>
        </w:rPr>
      </w:pPr>
      <w:r w:rsidRPr="00BA08CC">
        <w:rPr>
          <w:lang w:val="is-IS"/>
        </w:rPr>
        <w:t>Tækninefndin er skipuð svo lengi sem verkefni hennar og áhugi á þátttöku eru fyrir hendi.</w:t>
      </w:r>
    </w:p>
    <w:p w14:paraId="0F7D297F" w14:textId="51636BBD" w:rsidR="00F31796" w:rsidRDefault="00F31796" w:rsidP="00F31796">
      <w:pPr>
        <w:rPr>
          <w:lang w:val="is-IS"/>
        </w:rPr>
      </w:pPr>
    </w:p>
    <w:p w14:paraId="6CD0D804" w14:textId="3BB1269B" w:rsidR="006E448A" w:rsidRDefault="006E448A" w:rsidP="00F31796">
      <w:pPr>
        <w:rPr>
          <w:lang w:val="is-IS"/>
        </w:rPr>
      </w:pPr>
    </w:p>
    <w:p w14:paraId="5C7AF929" w14:textId="577377A9" w:rsidR="006E448A" w:rsidRPr="006E448A" w:rsidRDefault="006E448A" w:rsidP="00F31796">
      <w:pPr>
        <w:rPr>
          <w:b/>
          <w:bCs/>
          <w:lang w:val="is-IS"/>
        </w:rPr>
      </w:pPr>
      <w:r w:rsidRPr="006E448A">
        <w:rPr>
          <w:b/>
          <w:bCs/>
          <w:lang w:val="is-IS"/>
        </w:rPr>
        <w:t>Afgreiðsla Erindisbréfs</w:t>
      </w:r>
    </w:p>
    <w:p w14:paraId="53370234" w14:textId="4EFD51F9" w:rsidR="006E448A" w:rsidRPr="002115D5" w:rsidRDefault="006E448A" w:rsidP="00F31796">
      <w:pPr>
        <w:rPr>
          <w:lang w:val="is-IS"/>
        </w:rPr>
      </w:pPr>
      <w:proofErr w:type="spellStart"/>
      <w:r>
        <w:rPr>
          <w:lang w:val="is-IS"/>
        </w:rPr>
        <w:t>FUT</w:t>
      </w:r>
      <w:proofErr w:type="spellEnd"/>
      <w:r>
        <w:rPr>
          <w:lang w:val="is-IS"/>
        </w:rPr>
        <w:t>-136</w:t>
      </w:r>
    </w:p>
    <w:sectPr w:rsidR="006E448A" w:rsidRPr="002115D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DD003" w14:textId="77777777" w:rsidR="00E94DDC" w:rsidRDefault="00E94DDC" w:rsidP="00C440D0">
      <w:pPr>
        <w:spacing w:after="0" w:line="240" w:lineRule="auto"/>
      </w:pPr>
      <w:r>
        <w:separator/>
      </w:r>
    </w:p>
  </w:endnote>
  <w:endnote w:type="continuationSeparator" w:id="0">
    <w:p w14:paraId="1966B3A9" w14:textId="77777777" w:rsidR="00E94DDC" w:rsidRDefault="00E94DDC" w:rsidP="00C440D0">
      <w:pPr>
        <w:spacing w:after="0" w:line="240" w:lineRule="auto"/>
      </w:pPr>
      <w:r>
        <w:continuationSeparator/>
      </w:r>
    </w:p>
  </w:endnote>
  <w:endnote w:type="continuationNotice" w:id="1">
    <w:p w14:paraId="71D94592" w14:textId="77777777" w:rsidR="00E94DDC" w:rsidRDefault="00E94D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1627F" w14:textId="77777777" w:rsidR="00E94DDC" w:rsidRDefault="00E94DDC" w:rsidP="00C440D0">
      <w:pPr>
        <w:spacing w:after="0" w:line="240" w:lineRule="auto"/>
      </w:pPr>
      <w:r>
        <w:separator/>
      </w:r>
    </w:p>
  </w:footnote>
  <w:footnote w:type="continuationSeparator" w:id="0">
    <w:p w14:paraId="2051FA8B" w14:textId="77777777" w:rsidR="00E94DDC" w:rsidRDefault="00E94DDC" w:rsidP="00C440D0">
      <w:pPr>
        <w:spacing w:after="0" w:line="240" w:lineRule="auto"/>
      </w:pPr>
      <w:r>
        <w:continuationSeparator/>
      </w:r>
    </w:p>
  </w:footnote>
  <w:footnote w:type="continuationNotice" w:id="1">
    <w:p w14:paraId="5CEEF067" w14:textId="77777777" w:rsidR="00E94DDC" w:rsidRDefault="00E94D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819E" w14:textId="77777777" w:rsidR="00C440D0" w:rsidRDefault="00C440D0">
    <w:pPr>
      <w:pStyle w:val="Header"/>
    </w:pPr>
    <w:r>
      <w:rPr>
        <w:noProof/>
      </w:rPr>
      <w:drawing>
        <wp:inline distT="0" distB="0" distL="0" distR="0" wp14:anchorId="752FAF23" wp14:editId="415EBAB1">
          <wp:extent cx="237172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75431"/>
    <w:multiLevelType w:val="hybridMultilevel"/>
    <w:tmpl w:val="23D04694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9">
      <w:start w:val="1"/>
      <w:numFmt w:val="lowerLetter"/>
      <w:lvlText w:val="%3."/>
      <w:lvlJc w:val="lef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15419"/>
    <w:multiLevelType w:val="hybridMultilevel"/>
    <w:tmpl w:val="1DD6F176"/>
    <w:lvl w:ilvl="0" w:tplc="040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FD67FE"/>
    <w:multiLevelType w:val="hybridMultilevel"/>
    <w:tmpl w:val="B5A02FFC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02D2A"/>
    <w:multiLevelType w:val="hybridMultilevel"/>
    <w:tmpl w:val="8C1A2DE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BC5E4F"/>
    <w:multiLevelType w:val="hybridMultilevel"/>
    <w:tmpl w:val="7E7E495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5895970">
    <w:abstractNumId w:val="3"/>
  </w:num>
  <w:num w:numId="2" w16cid:durableId="24527659">
    <w:abstractNumId w:val="0"/>
  </w:num>
  <w:num w:numId="3" w16cid:durableId="1815566978">
    <w:abstractNumId w:val="2"/>
  </w:num>
  <w:num w:numId="4" w16cid:durableId="1524395540">
    <w:abstractNumId w:val="4"/>
  </w:num>
  <w:num w:numId="5" w16cid:durableId="91331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D0"/>
    <w:rsid w:val="00050687"/>
    <w:rsid w:val="00153D22"/>
    <w:rsid w:val="00161592"/>
    <w:rsid w:val="001C23C8"/>
    <w:rsid w:val="001D7DB9"/>
    <w:rsid w:val="002115D5"/>
    <w:rsid w:val="002764E1"/>
    <w:rsid w:val="002E34A9"/>
    <w:rsid w:val="00380DFB"/>
    <w:rsid w:val="00387EF1"/>
    <w:rsid w:val="003E297A"/>
    <w:rsid w:val="00405822"/>
    <w:rsid w:val="004523A5"/>
    <w:rsid w:val="004D7004"/>
    <w:rsid w:val="00596DB0"/>
    <w:rsid w:val="005E5481"/>
    <w:rsid w:val="006033DE"/>
    <w:rsid w:val="00606309"/>
    <w:rsid w:val="00610830"/>
    <w:rsid w:val="0064746C"/>
    <w:rsid w:val="00654CF8"/>
    <w:rsid w:val="00660ECA"/>
    <w:rsid w:val="00693548"/>
    <w:rsid w:val="006A1C64"/>
    <w:rsid w:val="006E448A"/>
    <w:rsid w:val="007028DB"/>
    <w:rsid w:val="007209C6"/>
    <w:rsid w:val="00722538"/>
    <w:rsid w:val="00726069"/>
    <w:rsid w:val="00740E15"/>
    <w:rsid w:val="0078311A"/>
    <w:rsid w:val="007860F2"/>
    <w:rsid w:val="00836FF1"/>
    <w:rsid w:val="00846613"/>
    <w:rsid w:val="008578A9"/>
    <w:rsid w:val="0089681A"/>
    <w:rsid w:val="008E1AA4"/>
    <w:rsid w:val="00917858"/>
    <w:rsid w:val="00957BD3"/>
    <w:rsid w:val="0097717D"/>
    <w:rsid w:val="0099016E"/>
    <w:rsid w:val="00993CBB"/>
    <w:rsid w:val="009F6489"/>
    <w:rsid w:val="00A02A29"/>
    <w:rsid w:val="00A3698D"/>
    <w:rsid w:val="00A73C41"/>
    <w:rsid w:val="00AE34EF"/>
    <w:rsid w:val="00AE354E"/>
    <w:rsid w:val="00B0154A"/>
    <w:rsid w:val="00B07F47"/>
    <w:rsid w:val="00B12FEF"/>
    <w:rsid w:val="00B148E5"/>
    <w:rsid w:val="00B86ED5"/>
    <w:rsid w:val="00BA08CC"/>
    <w:rsid w:val="00BB6225"/>
    <w:rsid w:val="00BD48EC"/>
    <w:rsid w:val="00BF4F5E"/>
    <w:rsid w:val="00C10440"/>
    <w:rsid w:val="00C11C01"/>
    <w:rsid w:val="00C440D0"/>
    <w:rsid w:val="00CA243A"/>
    <w:rsid w:val="00CA4AF4"/>
    <w:rsid w:val="00CB4D5E"/>
    <w:rsid w:val="00CB6C24"/>
    <w:rsid w:val="00D0097C"/>
    <w:rsid w:val="00D66E8C"/>
    <w:rsid w:val="00D86839"/>
    <w:rsid w:val="00E0417C"/>
    <w:rsid w:val="00E74C91"/>
    <w:rsid w:val="00E94DDC"/>
    <w:rsid w:val="00EC5B5A"/>
    <w:rsid w:val="00EE7A0D"/>
    <w:rsid w:val="00EF1362"/>
    <w:rsid w:val="00EF5EA9"/>
    <w:rsid w:val="00F05A64"/>
    <w:rsid w:val="00F31796"/>
    <w:rsid w:val="00F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58326"/>
  <w15:chartTrackingRefBased/>
  <w15:docId w15:val="{357DCE73-5087-494B-98A9-3B785353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D0"/>
  </w:style>
  <w:style w:type="paragraph" w:styleId="Footer">
    <w:name w:val="footer"/>
    <w:basedOn w:val="Normal"/>
    <w:link w:val="Foot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D0"/>
  </w:style>
  <w:style w:type="paragraph" w:styleId="BalloonText">
    <w:name w:val="Balloon Text"/>
    <w:basedOn w:val="Normal"/>
    <w:link w:val="BalloonTextChar"/>
    <w:uiPriority w:val="99"/>
    <w:semiHidden/>
    <w:unhideWhenUsed/>
    <w:rsid w:val="00AE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4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1C23C8"/>
    <w:pPr>
      <w:autoSpaceDE w:val="0"/>
      <w:autoSpaceDN w:val="0"/>
      <w:spacing w:after="210" w:line="276" w:lineRule="auto"/>
      <w:jc w:val="both"/>
    </w:pPr>
    <w:rPr>
      <w:rFonts w:ascii="Arial" w:hAnsi="Arial" w:cs="Arial"/>
      <w:color w:val="231F20"/>
      <w:sz w:val="17"/>
      <w:szCs w:val="17"/>
      <w:lang w:val="is-IS"/>
    </w:rPr>
  </w:style>
  <w:style w:type="character" w:customStyle="1" w:styleId="BodyTextChar">
    <w:name w:val="Body Text Char"/>
    <w:basedOn w:val="DefaultParagraphFont"/>
    <w:link w:val="BodyText"/>
    <w:uiPriority w:val="99"/>
    <w:rsid w:val="001C23C8"/>
    <w:rPr>
      <w:rFonts w:ascii="Arial" w:hAnsi="Arial" w:cs="Arial"/>
      <w:color w:val="231F20"/>
      <w:sz w:val="17"/>
      <w:szCs w:val="17"/>
      <w:lang w:val="is-IS"/>
    </w:rPr>
  </w:style>
  <w:style w:type="character" w:styleId="Hyperlink">
    <w:name w:val="Hyperlink"/>
    <w:basedOn w:val="DefaultParagraphFont"/>
    <w:uiPriority w:val="99"/>
    <w:unhideWhenUsed/>
    <w:rsid w:val="00D86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9B27A2DABB246A593B6F8AEE2F30D" ma:contentTypeVersion="4" ma:contentTypeDescription="Create a new document." ma:contentTypeScope="" ma:versionID="6a03abb489ac7c5358c798ee340210ad">
  <xsd:schema xmlns:xsd="http://www.w3.org/2001/XMLSchema" xmlns:xs="http://www.w3.org/2001/XMLSchema" xmlns:p="http://schemas.microsoft.com/office/2006/metadata/properties" xmlns:ns2="41e6fce4-81f6-4ac7-b68c-4e00002f532d" targetNamespace="http://schemas.microsoft.com/office/2006/metadata/properties" ma:root="true" ma:fieldsID="28e8d73da77d4dfc9a9ee985f0ebecc7" ns2:_="">
    <xsd:import namespace="41e6fce4-81f6-4ac7-b68c-4e00002f5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6fce4-81f6-4ac7-b68c-4e00002f5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703A3-8F55-48DD-A9FB-4F429BF9F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3377F-2A60-4A2B-931A-DA28D64B3194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1e6fce4-81f6-4ac7-b68c-4e00002f532d"/>
  </ds:schemaRefs>
</ds:datastoreItem>
</file>

<file path=customXml/itemProps3.xml><?xml version="1.0" encoding="utf-8"?>
<ds:datastoreItem xmlns:ds="http://schemas.openxmlformats.org/officeDocument/2006/customXml" ds:itemID="{68E1B96F-180E-469A-9257-B6D9DA304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6fce4-81f6-4ac7-b68c-4e00002f5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Valsson</dc:creator>
  <cp:keywords/>
  <dc:description/>
  <cp:lastModifiedBy>Haukur Logi Jóhannsson</cp:lastModifiedBy>
  <cp:revision>2</cp:revision>
  <cp:lastPrinted>2021-03-22T14:35:00Z</cp:lastPrinted>
  <dcterms:created xsi:type="dcterms:W3CDTF">2025-01-31T09:38:00Z</dcterms:created>
  <dcterms:modified xsi:type="dcterms:W3CDTF">2025-01-31T09:38:00Z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0x0101006F89B27A2DABB246A593B6F8AEE2F30D</vt:lpwstr>
  </property>
  <property fmtid="{D5CDD505-2E9C-101B-9397-08002B2CF9AE}" pid="3" name="MediaServiceImageTags">
    <vt:lpwstr/>
  </property>
  <property fmtid="{D5CDD505-2E9C-101B-9397-08002B2CF9AE}" pid="4" name="Order">
    <vt:r8>10200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